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C04F" w14:textId="77777777" w:rsidR="00482C86" w:rsidRPr="00321BCD" w:rsidRDefault="00482C86" w:rsidP="00482C86">
      <w:pPr>
        <w:rPr>
          <w:rFonts w:ascii="仿宋" w:eastAsia="仿宋" w:hAnsi="仿宋"/>
          <w:sz w:val="28"/>
          <w:szCs w:val="28"/>
        </w:rPr>
      </w:pPr>
      <w:r w:rsidRPr="00321BCD">
        <w:rPr>
          <w:rFonts w:ascii="仿宋" w:eastAsia="仿宋" w:hAnsi="仿宋" w:hint="eastAsia"/>
          <w:sz w:val="28"/>
          <w:szCs w:val="28"/>
        </w:rPr>
        <w:t>附件：《案例提报基本信息表》和《授权书》</w:t>
      </w:r>
    </w:p>
    <w:p w14:paraId="4BFE74E2" w14:textId="77777777" w:rsidR="00482C86" w:rsidRPr="000C217B" w:rsidRDefault="00482C86" w:rsidP="00482C86">
      <w:pPr>
        <w:widowControl/>
        <w:shd w:val="clear" w:color="auto" w:fill="FFFFFF"/>
        <w:spacing w:beforeLines="50" w:before="156" w:afterLines="50" w:after="156"/>
        <w:jc w:val="center"/>
        <w:rPr>
          <w:rFonts w:ascii="宋体" w:eastAsia="宋体" w:hAnsi="宋体" w:cs="宋体"/>
          <w:b/>
          <w:bCs/>
          <w:color w:val="222222"/>
          <w:spacing w:val="23"/>
          <w:kern w:val="0"/>
          <w:sz w:val="30"/>
          <w:szCs w:val="30"/>
        </w:rPr>
      </w:pPr>
      <w:r w:rsidRPr="000C217B">
        <w:rPr>
          <w:rFonts w:ascii="宋体" w:eastAsia="宋体" w:hAnsi="宋体" w:cs="宋体"/>
          <w:b/>
          <w:bCs/>
          <w:color w:val="222222"/>
          <w:spacing w:val="23"/>
          <w:kern w:val="0"/>
          <w:sz w:val="30"/>
          <w:szCs w:val="30"/>
        </w:rPr>
        <w:t>案例提报基本信息表</w:t>
      </w:r>
    </w:p>
    <w:tbl>
      <w:tblPr>
        <w:tblW w:w="529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35"/>
        <w:gridCol w:w="1417"/>
        <w:gridCol w:w="2127"/>
      </w:tblGrid>
      <w:tr w:rsidR="00482C86" w:rsidRPr="000C217B" w14:paraId="6FCFEF18" w14:textId="77777777" w:rsidTr="007C1194">
        <w:trPr>
          <w:trHeight w:val="762"/>
        </w:trPr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6E84D" w14:textId="77777777" w:rsidR="00482C86" w:rsidRPr="000C217B" w:rsidRDefault="00482C86" w:rsidP="007C119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  <w:r w:rsidRPr="000C217B">
              <w:rPr>
                <w:rFonts w:ascii="宋体" w:eastAsia="宋体" w:hAnsi="宋体" w:cs="宋体" w:hint="eastAsia"/>
                <w:color w:val="222222"/>
                <w:spacing w:val="8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161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9AC8E1" w14:textId="77777777" w:rsidR="00482C86" w:rsidRPr="000C217B" w:rsidRDefault="00482C86" w:rsidP="007C1194">
            <w:pPr>
              <w:widowControl/>
              <w:wordWrap w:val="0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196A22" w14:textId="77777777" w:rsidR="00482C86" w:rsidRPr="000C217B" w:rsidRDefault="00482C86" w:rsidP="007C119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  <w:r w:rsidRPr="000C217B">
              <w:rPr>
                <w:rFonts w:ascii="宋体" w:eastAsia="宋体" w:hAnsi="宋体" w:cs="宋体" w:hint="eastAsia"/>
                <w:color w:val="222222"/>
                <w:spacing w:val="8"/>
                <w:kern w:val="0"/>
                <w:sz w:val="24"/>
                <w:szCs w:val="28"/>
              </w:rPr>
              <w:t>案例名称</w:t>
            </w:r>
          </w:p>
        </w:tc>
        <w:tc>
          <w:tcPr>
            <w:tcW w:w="12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0960B5" w14:textId="77777777" w:rsidR="00482C86" w:rsidRPr="000C217B" w:rsidRDefault="00482C86" w:rsidP="007C1194">
            <w:pPr>
              <w:widowControl/>
              <w:wordWrap w:val="0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</w:p>
        </w:tc>
      </w:tr>
      <w:tr w:rsidR="00482C86" w:rsidRPr="000C217B" w14:paraId="121405A3" w14:textId="77777777" w:rsidTr="007C1194">
        <w:trPr>
          <w:trHeight w:val="2105"/>
        </w:trPr>
        <w:tc>
          <w:tcPr>
            <w:tcW w:w="13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468C7" w14:textId="77777777" w:rsidR="00482C86" w:rsidRPr="000C217B" w:rsidRDefault="00482C86" w:rsidP="007C1194">
            <w:pPr>
              <w:widowControl/>
              <w:jc w:val="center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  <w:r w:rsidRPr="000C217B">
              <w:rPr>
                <w:rFonts w:ascii="宋体" w:eastAsia="宋体" w:hAnsi="宋体" w:cs="宋体" w:hint="eastAsia"/>
                <w:color w:val="222222"/>
                <w:spacing w:val="8"/>
                <w:kern w:val="0"/>
                <w:sz w:val="24"/>
                <w:szCs w:val="28"/>
              </w:rPr>
              <w:t>案例摘要</w:t>
            </w:r>
          </w:p>
        </w:tc>
        <w:tc>
          <w:tcPr>
            <w:tcW w:w="363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0453EB" w14:textId="77777777" w:rsidR="00482C86" w:rsidRPr="000C217B" w:rsidRDefault="00482C86" w:rsidP="007C1194">
            <w:pPr>
              <w:widowControl/>
              <w:jc w:val="left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  <w:r w:rsidRPr="000C217B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8"/>
              </w:rPr>
              <w:t>（</w:t>
            </w:r>
            <w:r w:rsidRPr="000C217B">
              <w:rPr>
                <w:rFonts w:ascii="宋体" w:eastAsia="宋体" w:hAnsi="宋体" w:cs="宋体"/>
                <w:color w:val="FF0000"/>
                <w:spacing w:val="8"/>
                <w:kern w:val="0"/>
                <w:sz w:val="24"/>
                <w:szCs w:val="28"/>
              </w:rPr>
              <w:t>500</w:t>
            </w:r>
            <w:r w:rsidRPr="000C217B">
              <w:rPr>
                <w:rFonts w:ascii="宋体" w:eastAsia="宋体" w:hAnsi="宋体" w:cs="宋体" w:hint="eastAsia"/>
                <w:color w:val="FF0000"/>
                <w:spacing w:val="8"/>
                <w:kern w:val="0"/>
                <w:sz w:val="24"/>
                <w:szCs w:val="28"/>
              </w:rPr>
              <w:t>字以内）突出案例的特色与重点</w:t>
            </w:r>
          </w:p>
        </w:tc>
      </w:tr>
      <w:tr w:rsidR="00482C86" w:rsidRPr="000C217B" w14:paraId="786D3D25" w14:textId="77777777" w:rsidTr="007C1194">
        <w:trPr>
          <w:trHeight w:val="614"/>
        </w:trPr>
        <w:tc>
          <w:tcPr>
            <w:tcW w:w="13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8F896" w14:textId="77777777" w:rsidR="00482C86" w:rsidRPr="000C217B" w:rsidRDefault="00482C86" w:rsidP="007C119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  <w:r w:rsidRPr="000C217B">
              <w:rPr>
                <w:rFonts w:ascii="宋体" w:eastAsia="宋体" w:hAnsi="宋体" w:cs="宋体" w:hint="eastAsia"/>
                <w:color w:val="222222"/>
                <w:spacing w:val="8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D55913" w14:textId="77777777" w:rsidR="00482C86" w:rsidRPr="000C217B" w:rsidRDefault="00482C86" w:rsidP="007C1194">
            <w:pPr>
              <w:widowControl/>
              <w:wordWrap w:val="0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C70BCA" w14:textId="77777777" w:rsidR="00482C86" w:rsidRPr="000C217B" w:rsidRDefault="00482C86" w:rsidP="007C119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  <w:r w:rsidRPr="000C217B">
              <w:rPr>
                <w:rFonts w:ascii="宋体" w:eastAsia="宋体" w:hAnsi="宋体" w:cs="宋体" w:hint="eastAsia"/>
                <w:color w:val="222222"/>
                <w:spacing w:val="8"/>
                <w:kern w:val="0"/>
                <w:sz w:val="24"/>
                <w:szCs w:val="28"/>
              </w:rPr>
              <w:t>所属部门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C0EB6" w14:textId="77777777" w:rsidR="00482C86" w:rsidRPr="000C217B" w:rsidRDefault="00482C86" w:rsidP="007C1194">
            <w:pPr>
              <w:widowControl/>
              <w:wordWrap w:val="0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</w:p>
        </w:tc>
      </w:tr>
      <w:tr w:rsidR="00482C86" w:rsidRPr="000C217B" w14:paraId="1C8E8C3F" w14:textId="77777777" w:rsidTr="007C1194">
        <w:trPr>
          <w:trHeight w:val="642"/>
        </w:trPr>
        <w:tc>
          <w:tcPr>
            <w:tcW w:w="13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CFBD43" w14:textId="77777777" w:rsidR="00482C86" w:rsidRPr="000C217B" w:rsidRDefault="00482C86" w:rsidP="007C119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  <w:r w:rsidRPr="000C217B">
              <w:rPr>
                <w:rFonts w:ascii="宋体" w:eastAsia="宋体" w:hAnsi="宋体" w:cs="宋体" w:hint="eastAsia"/>
                <w:color w:val="222222"/>
                <w:spacing w:val="8"/>
                <w:kern w:val="0"/>
                <w:sz w:val="24"/>
                <w:szCs w:val="28"/>
              </w:rPr>
              <w:t>联系电话（手机）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C80E3" w14:textId="77777777" w:rsidR="00482C86" w:rsidRPr="000C217B" w:rsidRDefault="00482C86" w:rsidP="007C1194">
            <w:pPr>
              <w:widowControl/>
              <w:wordWrap w:val="0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098498" w14:textId="77777777" w:rsidR="00482C86" w:rsidRPr="000C217B" w:rsidRDefault="00482C86" w:rsidP="007C119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  <w:r w:rsidRPr="000C217B">
              <w:rPr>
                <w:rFonts w:ascii="宋体" w:eastAsia="宋体" w:hAnsi="宋体" w:cs="宋体" w:hint="eastAsia"/>
                <w:color w:val="222222"/>
                <w:spacing w:val="8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3085EB" w14:textId="77777777" w:rsidR="00482C86" w:rsidRPr="000C217B" w:rsidRDefault="00482C86" w:rsidP="007C1194">
            <w:pPr>
              <w:widowControl/>
              <w:wordWrap w:val="0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</w:p>
        </w:tc>
      </w:tr>
      <w:tr w:rsidR="00482C86" w:rsidRPr="000C217B" w14:paraId="566D1868" w14:textId="77777777" w:rsidTr="007C1194">
        <w:trPr>
          <w:trHeight w:val="694"/>
        </w:trPr>
        <w:tc>
          <w:tcPr>
            <w:tcW w:w="13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A71ABD" w14:textId="77777777" w:rsidR="00482C86" w:rsidRPr="000C217B" w:rsidRDefault="00482C86" w:rsidP="007C119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  <w:r w:rsidRPr="000C217B">
              <w:rPr>
                <w:rFonts w:ascii="宋体" w:eastAsia="宋体" w:hAnsi="宋体" w:cs="宋体" w:hint="eastAsia"/>
                <w:color w:val="222222"/>
                <w:spacing w:val="8"/>
                <w:kern w:val="0"/>
                <w:sz w:val="24"/>
                <w:szCs w:val="28"/>
              </w:rPr>
              <w:t>联系地址</w:t>
            </w:r>
          </w:p>
        </w:tc>
        <w:tc>
          <w:tcPr>
            <w:tcW w:w="363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B993EF" w14:textId="77777777" w:rsidR="00482C86" w:rsidRPr="000C217B" w:rsidRDefault="00482C86" w:rsidP="007C1194">
            <w:pPr>
              <w:widowControl/>
              <w:wordWrap w:val="0"/>
              <w:rPr>
                <w:rFonts w:ascii="宋体" w:eastAsia="宋体" w:hAnsi="宋体" w:cs="宋体"/>
                <w:color w:val="222222"/>
                <w:spacing w:val="8"/>
                <w:kern w:val="0"/>
                <w:sz w:val="24"/>
                <w:szCs w:val="28"/>
              </w:rPr>
            </w:pPr>
          </w:p>
        </w:tc>
      </w:tr>
    </w:tbl>
    <w:p w14:paraId="324E2CCB" w14:textId="77777777" w:rsidR="00482C86" w:rsidRPr="000C217B" w:rsidRDefault="00482C86" w:rsidP="00482C86">
      <w:pPr>
        <w:widowControl/>
        <w:shd w:val="clear" w:color="auto" w:fill="FFFFFF"/>
        <w:spacing w:beforeLines="50" w:before="156" w:afterLines="50" w:after="156"/>
        <w:rPr>
          <w:rFonts w:ascii="宋体" w:eastAsia="宋体" w:hAnsi="宋体" w:cs="宋体"/>
          <w:color w:val="333333"/>
          <w:spacing w:val="23"/>
          <w:kern w:val="0"/>
          <w:sz w:val="24"/>
          <w:szCs w:val="24"/>
        </w:rPr>
      </w:pPr>
    </w:p>
    <w:p w14:paraId="7C192782" w14:textId="77777777" w:rsidR="00482C86" w:rsidRPr="00321BCD" w:rsidRDefault="00482C86" w:rsidP="00482C86">
      <w:pPr>
        <w:widowControl/>
        <w:shd w:val="clear" w:color="auto" w:fill="FFFFFF"/>
        <w:spacing w:beforeLines="50" w:before="156" w:afterLines="50" w:after="156"/>
        <w:jc w:val="center"/>
        <w:rPr>
          <w:rFonts w:ascii="宋体" w:eastAsia="宋体" w:hAnsi="宋体" w:cs="宋体"/>
          <w:b/>
          <w:bCs/>
          <w:color w:val="222222"/>
          <w:spacing w:val="23"/>
          <w:kern w:val="0"/>
          <w:sz w:val="30"/>
          <w:szCs w:val="30"/>
        </w:rPr>
      </w:pPr>
      <w:r w:rsidRPr="00321BCD">
        <w:rPr>
          <w:rFonts w:ascii="宋体" w:eastAsia="宋体" w:hAnsi="宋体" w:cs="宋体" w:hint="eastAsia"/>
          <w:b/>
          <w:bCs/>
          <w:color w:val="222222"/>
          <w:spacing w:val="23"/>
          <w:kern w:val="0"/>
          <w:sz w:val="30"/>
          <w:szCs w:val="30"/>
        </w:rPr>
        <w:t>授权书</w:t>
      </w:r>
    </w:p>
    <w:p w14:paraId="6C0D962B" w14:textId="77777777" w:rsidR="00482C86" w:rsidRPr="00321BCD" w:rsidRDefault="00482C86" w:rsidP="00482C86">
      <w:pPr>
        <w:rPr>
          <w:rFonts w:ascii="宋体" w:eastAsia="宋体" w:hAnsi="宋体"/>
          <w:sz w:val="28"/>
          <w:szCs w:val="28"/>
        </w:rPr>
      </w:pPr>
      <w:r w:rsidRPr="00321BCD">
        <w:rPr>
          <w:rFonts w:ascii="Calibri" w:eastAsia="仿宋" w:hAnsi="Calibri" w:cs="Calibri"/>
          <w:sz w:val="28"/>
          <w:szCs w:val="28"/>
        </w:rPr>
        <w:t> </w:t>
      </w:r>
      <w:r w:rsidRPr="00321BCD">
        <w:rPr>
          <w:rFonts w:ascii="仿宋" w:eastAsia="仿宋" w:hAnsi="仿宋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本单位将案例整体及可从案例中提取部分的复制权、发行权、信息网络传播权、翻译权、汇编权、改编权、广播权等著作财产权授权给《清华金融评论》使用，并允许授权他人使用。</w:t>
      </w:r>
    </w:p>
    <w:p w14:paraId="6046D7D8" w14:textId="77777777" w:rsidR="00482C86" w:rsidRPr="00321BCD" w:rsidRDefault="00482C86" w:rsidP="00482C86">
      <w:pPr>
        <w:ind w:left="5320" w:hangingChars="1900" w:hanging="5320"/>
        <w:rPr>
          <w:rFonts w:ascii="宋体" w:eastAsia="宋体" w:hAnsi="宋体"/>
          <w:sz w:val="28"/>
          <w:szCs w:val="28"/>
        </w:rPr>
      </w:pP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公司名称</w:t>
      </w:r>
      <w:r>
        <w:rPr>
          <w:rFonts w:ascii="宋体" w:eastAsia="宋体" w:hAnsi="宋体" w:hint="eastAsia"/>
          <w:sz w:val="28"/>
          <w:szCs w:val="28"/>
        </w:rPr>
        <w:t>（盖章）</w:t>
      </w:r>
      <w:r w:rsidRPr="00321BCD">
        <w:rPr>
          <w:rFonts w:ascii="宋体" w:eastAsia="宋体" w:hAnsi="宋体" w:hint="eastAsia"/>
          <w:sz w:val="28"/>
          <w:szCs w:val="28"/>
        </w:rPr>
        <w:t>：</w:t>
      </w:r>
    </w:p>
    <w:p w14:paraId="18D36CC9" w14:textId="77777777" w:rsidR="00482C86" w:rsidRPr="00321BCD" w:rsidRDefault="00482C86" w:rsidP="00482C86">
      <w:pPr>
        <w:rPr>
          <w:rFonts w:ascii="宋体" w:eastAsia="宋体" w:hAnsi="宋体"/>
          <w:sz w:val="28"/>
          <w:szCs w:val="28"/>
        </w:rPr>
      </w:pP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>
        <w:rPr>
          <w:rFonts w:ascii="宋体" w:eastAsia="宋体" w:hAnsi="宋体" w:cs="Calibri"/>
          <w:sz w:val="28"/>
          <w:szCs w:val="28"/>
        </w:rPr>
        <w:t xml:space="preserve">        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 w:rsidRPr="00321BCD">
        <w:rPr>
          <w:rFonts w:ascii="宋体" w:eastAsia="宋体" w:hAnsi="宋体" w:cs="Calibri"/>
          <w:sz w:val="28"/>
          <w:szCs w:val="28"/>
        </w:rPr>
        <w:t> </w:t>
      </w:r>
      <w:r w:rsidRPr="00321BCD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</w:t>
      </w:r>
      <w:r w:rsidRPr="00321BCD"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 w:rsidRPr="00321BCD">
        <w:rPr>
          <w:rFonts w:ascii="宋体" w:eastAsia="宋体" w:hAnsi="宋体" w:hint="eastAsia"/>
          <w:sz w:val="28"/>
          <w:szCs w:val="28"/>
        </w:rPr>
        <w:t>期：</w:t>
      </w:r>
    </w:p>
    <w:p w14:paraId="02012368" w14:textId="77777777" w:rsidR="0055611A" w:rsidRPr="00482C86" w:rsidRDefault="0055611A"/>
    <w:sectPr w:rsidR="0055611A" w:rsidRPr="00482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3DA8" w14:textId="77777777" w:rsidR="003C416E" w:rsidRDefault="003C416E" w:rsidP="00482C86">
      <w:r>
        <w:separator/>
      </w:r>
    </w:p>
  </w:endnote>
  <w:endnote w:type="continuationSeparator" w:id="0">
    <w:p w14:paraId="1AB7590E" w14:textId="77777777" w:rsidR="003C416E" w:rsidRDefault="003C416E" w:rsidP="0048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5536" w14:textId="77777777" w:rsidR="003C416E" w:rsidRDefault="003C416E" w:rsidP="00482C86">
      <w:r>
        <w:separator/>
      </w:r>
    </w:p>
  </w:footnote>
  <w:footnote w:type="continuationSeparator" w:id="0">
    <w:p w14:paraId="7B846713" w14:textId="77777777" w:rsidR="003C416E" w:rsidRDefault="003C416E" w:rsidP="0048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65"/>
    <w:multiLevelType w:val="hybridMultilevel"/>
    <w:tmpl w:val="18EA4DF6"/>
    <w:lvl w:ilvl="0" w:tplc="AFD63894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1" w15:restartNumberingAfterBreak="0">
    <w:nsid w:val="0A5926DB"/>
    <w:multiLevelType w:val="hybridMultilevel"/>
    <w:tmpl w:val="2E02502C"/>
    <w:lvl w:ilvl="0" w:tplc="8D10FF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6C03D4"/>
    <w:multiLevelType w:val="hybridMultilevel"/>
    <w:tmpl w:val="4EAA4FC6"/>
    <w:lvl w:ilvl="0" w:tplc="5126AE4C">
      <w:start w:val="1"/>
      <w:numFmt w:val="decimal"/>
      <w:lvlText w:val="%1."/>
      <w:lvlJc w:val="left"/>
      <w:pPr>
        <w:ind w:left="1103" w:hanging="38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225D0223"/>
    <w:multiLevelType w:val="hybridMultilevel"/>
    <w:tmpl w:val="A95A5900"/>
    <w:lvl w:ilvl="0" w:tplc="00D08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2BCB58D8"/>
    <w:multiLevelType w:val="hybridMultilevel"/>
    <w:tmpl w:val="AB3A65DE"/>
    <w:lvl w:ilvl="0" w:tplc="1DB652EC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5" w15:restartNumberingAfterBreak="0">
    <w:nsid w:val="2D4B51BE"/>
    <w:multiLevelType w:val="hybridMultilevel"/>
    <w:tmpl w:val="21CAC4C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EC97EF2"/>
    <w:multiLevelType w:val="hybridMultilevel"/>
    <w:tmpl w:val="AB3A65DE"/>
    <w:lvl w:ilvl="0" w:tplc="1DB652EC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7" w15:restartNumberingAfterBreak="0">
    <w:nsid w:val="313462A1"/>
    <w:multiLevelType w:val="hybridMultilevel"/>
    <w:tmpl w:val="E86C172C"/>
    <w:lvl w:ilvl="0" w:tplc="039E109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8" w15:restartNumberingAfterBreak="0">
    <w:nsid w:val="46C36F1C"/>
    <w:multiLevelType w:val="hybridMultilevel"/>
    <w:tmpl w:val="E86C172C"/>
    <w:lvl w:ilvl="0" w:tplc="039E109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9" w15:restartNumberingAfterBreak="0">
    <w:nsid w:val="569A18B3"/>
    <w:multiLevelType w:val="hybridMultilevel"/>
    <w:tmpl w:val="E86C172C"/>
    <w:lvl w:ilvl="0" w:tplc="039E109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10" w15:restartNumberingAfterBreak="0">
    <w:nsid w:val="6D67637A"/>
    <w:multiLevelType w:val="hybridMultilevel"/>
    <w:tmpl w:val="CE368FB6"/>
    <w:lvl w:ilvl="0" w:tplc="B498CE10">
      <w:start w:val="1"/>
      <w:numFmt w:val="decimal"/>
      <w:lvlText w:val="%1）"/>
      <w:lvlJc w:val="left"/>
      <w:pPr>
        <w:ind w:left="18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43" w:hanging="420"/>
      </w:pPr>
    </w:lvl>
    <w:lvl w:ilvl="2" w:tplc="0409001B" w:tentative="1">
      <w:start w:val="1"/>
      <w:numFmt w:val="lowerRoman"/>
      <w:lvlText w:val="%3."/>
      <w:lvlJc w:val="right"/>
      <w:pPr>
        <w:ind w:left="2363" w:hanging="420"/>
      </w:pPr>
    </w:lvl>
    <w:lvl w:ilvl="3" w:tplc="0409000F" w:tentative="1">
      <w:start w:val="1"/>
      <w:numFmt w:val="decimal"/>
      <w:lvlText w:val="%4."/>
      <w:lvlJc w:val="left"/>
      <w:pPr>
        <w:ind w:left="2783" w:hanging="420"/>
      </w:pPr>
    </w:lvl>
    <w:lvl w:ilvl="4" w:tplc="04090019" w:tentative="1">
      <w:start w:val="1"/>
      <w:numFmt w:val="lowerLetter"/>
      <w:lvlText w:val="%5)"/>
      <w:lvlJc w:val="left"/>
      <w:pPr>
        <w:ind w:left="3203" w:hanging="420"/>
      </w:pPr>
    </w:lvl>
    <w:lvl w:ilvl="5" w:tplc="0409001B" w:tentative="1">
      <w:start w:val="1"/>
      <w:numFmt w:val="lowerRoman"/>
      <w:lvlText w:val="%6."/>
      <w:lvlJc w:val="right"/>
      <w:pPr>
        <w:ind w:left="3623" w:hanging="420"/>
      </w:pPr>
    </w:lvl>
    <w:lvl w:ilvl="6" w:tplc="0409000F" w:tentative="1">
      <w:start w:val="1"/>
      <w:numFmt w:val="decimal"/>
      <w:lvlText w:val="%7."/>
      <w:lvlJc w:val="left"/>
      <w:pPr>
        <w:ind w:left="4043" w:hanging="420"/>
      </w:pPr>
    </w:lvl>
    <w:lvl w:ilvl="7" w:tplc="04090019" w:tentative="1">
      <w:start w:val="1"/>
      <w:numFmt w:val="lowerLetter"/>
      <w:lvlText w:val="%8)"/>
      <w:lvlJc w:val="left"/>
      <w:pPr>
        <w:ind w:left="4463" w:hanging="420"/>
      </w:pPr>
    </w:lvl>
    <w:lvl w:ilvl="8" w:tplc="0409001B" w:tentative="1">
      <w:start w:val="1"/>
      <w:numFmt w:val="lowerRoman"/>
      <w:lvlText w:val="%9."/>
      <w:lvlJc w:val="right"/>
      <w:pPr>
        <w:ind w:left="4883" w:hanging="420"/>
      </w:pPr>
    </w:lvl>
  </w:abstractNum>
  <w:num w:numId="1" w16cid:durableId="1554543128">
    <w:abstractNumId w:val="8"/>
  </w:num>
  <w:num w:numId="2" w16cid:durableId="529687661">
    <w:abstractNumId w:val="1"/>
  </w:num>
  <w:num w:numId="3" w16cid:durableId="1145507693">
    <w:abstractNumId w:val="5"/>
  </w:num>
  <w:num w:numId="4" w16cid:durableId="2084985999">
    <w:abstractNumId w:val="6"/>
  </w:num>
  <w:num w:numId="5" w16cid:durableId="886064929">
    <w:abstractNumId w:val="7"/>
  </w:num>
  <w:num w:numId="6" w16cid:durableId="1267084034">
    <w:abstractNumId w:val="2"/>
  </w:num>
  <w:num w:numId="7" w16cid:durableId="544559972">
    <w:abstractNumId w:val="3"/>
  </w:num>
  <w:num w:numId="8" w16cid:durableId="2039156373">
    <w:abstractNumId w:val="10"/>
  </w:num>
  <w:num w:numId="9" w16cid:durableId="364252470">
    <w:abstractNumId w:val="0"/>
  </w:num>
  <w:num w:numId="10" w16cid:durableId="160699394">
    <w:abstractNumId w:val="9"/>
  </w:num>
  <w:num w:numId="11" w16cid:durableId="557086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14"/>
    <w:rsid w:val="002F4DD3"/>
    <w:rsid w:val="003C416E"/>
    <w:rsid w:val="00482C86"/>
    <w:rsid w:val="0055611A"/>
    <w:rsid w:val="007E25CF"/>
    <w:rsid w:val="00B53514"/>
    <w:rsid w:val="00BA70D5"/>
    <w:rsid w:val="00C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CDF68"/>
  <w15:chartTrackingRefBased/>
  <w15:docId w15:val="{1B03D435-4151-4F49-929C-D8974315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2C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2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2C86"/>
    <w:rPr>
      <w:sz w:val="18"/>
      <w:szCs w:val="18"/>
    </w:rPr>
  </w:style>
  <w:style w:type="paragraph" w:styleId="a7">
    <w:name w:val="List Paragraph"/>
    <w:basedOn w:val="a"/>
    <w:uiPriority w:val="34"/>
    <w:qFormat/>
    <w:rsid w:val="00482C8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82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Tsinghua</dc:creator>
  <cp:keywords/>
  <dc:description/>
  <cp:lastModifiedBy>徐 国强</cp:lastModifiedBy>
  <cp:revision>2</cp:revision>
  <dcterms:created xsi:type="dcterms:W3CDTF">2022-08-19T02:21:00Z</dcterms:created>
  <dcterms:modified xsi:type="dcterms:W3CDTF">2022-08-19T02:21:00Z</dcterms:modified>
</cp:coreProperties>
</file>