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F744" w14:textId="77777777" w:rsidR="00532BF2" w:rsidRDefault="00532BF2" w:rsidP="00532BF2">
      <w:pPr>
        <w:pStyle w:val="paragraph"/>
        <w:spacing w:before="0" w:beforeAutospacing="0" w:after="0" w:afterAutospacing="0" w:line="560" w:lineRule="atLeast"/>
        <w:ind w:firstLineChars="200" w:firstLine="720"/>
      </w:pPr>
      <w:r>
        <w:rPr>
          <w:rFonts w:ascii="黑体" w:eastAsia="黑体" w:hAnsi="黑体" w:hint="eastAsia"/>
          <w:color w:val="000000"/>
          <w:sz w:val="36"/>
          <w:szCs w:val="36"/>
        </w:rPr>
        <w:t>全球金融科技应用场景大赛发榜项目信息</w:t>
      </w:r>
    </w:p>
    <w:p w14:paraId="41C1BAFA" w14:textId="77777777" w:rsidR="00532BF2" w:rsidRDefault="00532BF2" w:rsidP="00532BF2">
      <w:pPr>
        <w:pStyle w:val="paragraph"/>
        <w:spacing w:before="0" w:beforeAutospacing="0" w:after="0" w:afterAutospacing="0" w:line="560" w:lineRule="atLeast"/>
      </w:pPr>
      <w:r>
        <w:rPr>
          <w:rFonts w:ascii="黑体" w:eastAsia="黑体" w:hAnsi="黑体" w:hint="eastAsia"/>
          <w:color w:val="000000"/>
          <w:sz w:val="32"/>
          <w:szCs w:val="32"/>
        </w:rPr>
        <w:t xml:space="preserve">项目： </w:t>
      </w:r>
      <w:r w:rsidR="00E770C7"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</w:p>
    <w:p w14:paraId="402EE967" w14:textId="77777777" w:rsidR="00532BF2" w:rsidRDefault="00532BF2" w:rsidP="00532BF2">
      <w:pPr>
        <w:pStyle w:val="paragraph"/>
        <w:spacing w:before="0" w:beforeAutospacing="0" w:after="0" w:afterAutospacing="0" w:line="560" w:lineRule="atLeast"/>
      </w:pPr>
      <w:r>
        <w:rPr>
          <w:rFonts w:ascii="黑体" w:eastAsia="黑体" w:hAnsi="黑体" w:hint="eastAsia"/>
          <w:color w:val="000000"/>
          <w:sz w:val="32"/>
          <w:szCs w:val="32"/>
        </w:rPr>
        <w:t>发榜单位：</w:t>
      </w:r>
      <w:r w:rsidR="00E770C7"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</w:p>
    <w:p w14:paraId="62BCF36D" w14:textId="77777777" w:rsidR="007421BE" w:rsidRDefault="00532BF2" w:rsidP="007421BE">
      <w:pPr>
        <w:pStyle w:val="paragraph"/>
        <w:numPr>
          <w:ilvl w:val="0"/>
          <w:numId w:val="1"/>
        </w:numPr>
        <w:spacing w:before="0" w:beforeAutospacing="0" w:after="0" w:afterAutospacing="0" w:line="560" w:lineRule="atLeast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发榜方简介（含金融科技方向布局）：</w:t>
      </w:r>
    </w:p>
    <w:p w14:paraId="05D382BB" w14:textId="77777777" w:rsidR="00532BF2" w:rsidRPr="008517AA" w:rsidRDefault="00E770C7" w:rsidP="008517AA">
      <w:pPr>
        <w:pStyle w:val="paragraph"/>
        <w:spacing w:line="360" w:lineRule="auto"/>
        <w:ind w:firstLineChars="200" w:firstLine="480"/>
      </w:pPr>
      <w:r>
        <w:rPr>
          <w:rFonts w:hint="eastAsia"/>
        </w:rPr>
        <w:t xml:space="preserve"> </w:t>
      </w:r>
      <w:r>
        <w:t xml:space="preserve"> </w:t>
      </w:r>
    </w:p>
    <w:p w14:paraId="1E4AE327" w14:textId="77777777" w:rsidR="00532BF2" w:rsidRDefault="00532BF2" w:rsidP="00532BF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发榜项目场景描述：</w:t>
      </w:r>
    </w:p>
    <w:p w14:paraId="39F910E1" w14:textId="77777777" w:rsidR="00532BF2" w:rsidRDefault="00532BF2" w:rsidP="00E770C7">
      <w:pPr>
        <w:pStyle w:val="a3"/>
        <w:spacing w:line="360" w:lineRule="auto"/>
        <w:ind w:left="660" w:firstLineChars="0" w:firstLine="0"/>
        <w:rPr>
          <w:rFonts w:ascii="宋体" w:eastAsia="宋体" w:hAnsi="宋体"/>
          <w:sz w:val="24"/>
          <w:szCs w:val="24"/>
        </w:rPr>
      </w:pPr>
    </w:p>
    <w:p w14:paraId="793033C7" w14:textId="77777777" w:rsidR="00532BF2" w:rsidRDefault="00532BF2" w:rsidP="00532BF2">
      <w:pPr>
        <w:pStyle w:val="paragraph"/>
        <w:spacing w:before="0" w:beforeAutospacing="0" w:after="0" w:afterAutospacing="0" w:line="560" w:lineRule="atLeast"/>
        <w:rPr>
          <w:rFonts w:hint="eastAsia"/>
        </w:rPr>
      </w:pPr>
    </w:p>
    <w:p w14:paraId="493F5992" w14:textId="49F33180" w:rsidR="00532BF2" w:rsidRDefault="0084172B" w:rsidP="00532BF2">
      <w:pPr>
        <w:pStyle w:val="paragraph"/>
        <w:spacing w:before="0" w:beforeAutospacing="0" w:after="0" w:afterAutospacing="0"/>
        <w:jc w:val="both"/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三、</w:t>
      </w:r>
      <w:r w:rsidR="00532BF2">
        <w:rPr>
          <w:rFonts w:ascii="仿宋" w:eastAsia="仿宋" w:hAnsi="仿宋" w:hint="eastAsia"/>
          <w:b/>
          <w:bCs/>
          <w:color w:val="000000"/>
          <w:sz w:val="32"/>
          <w:szCs w:val="32"/>
        </w:rPr>
        <w:t>联系方式</w:t>
      </w:r>
    </w:p>
    <w:p w14:paraId="1E5C0EAE" w14:textId="77777777" w:rsidR="00532BF2" w:rsidRDefault="00532BF2" w:rsidP="00532BF2">
      <w:pPr>
        <w:pStyle w:val="paragraph"/>
        <w:spacing w:before="0" w:beforeAutospacing="0" w:after="0" w:afterAutospacing="0" w:line="560" w:lineRule="atLeast"/>
      </w:pPr>
      <w:r>
        <w:rPr>
          <w:rFonts w:ascii="仿宋" w:eastAsia="仿宋" w:hAnsi="仿宋" w:hint="eastAsia"/>
          <w:color w:val="000000"/>
          <w:sz w:val="32"/>
          <w:szCs w:val="32"/>
        </w:rPr>
        <w:t>联 系 人：</w:t>
      </w:r>
    </w:p>
    <w:p w14:paraId="4CABFE7B" w14:textId="77777777" w:rsidR="00532BF2" w:rsidRDefault="00532BF2" w:rsidP="00532BF2">
      <w:pPr>
        <w:pStyle w:val="paragraph"/>
        <w:spacing w:before="0" w:beforeAutospacing="0" w:after="0" w:afterAutospacing="0" w:line="560" w:lineRule="atLeast"/>
      </w:pPr>
      <w:r>
        <w:rPr>
          <w:rFonts w:ascii="仿宋" w:eastAsia="仿宋" w:hAnsi="仿宋" w:hint="eastAsia"/>
          <w:color w:val="000000"/>
          <w:sz w:val="32"/>
          <w:szCs w:val="32"/>
        </w:rPr>
        <w:t>电子邮箱：</w:t>
      </w:r>
    </w:p>
    <w:p w14:paraId="7D4E8348" w14:textId="77777777" w:rsidR="00532BF2" w:rsidRDefault="00532BF2" w:rsidP="00532BF2">
      <w:pPr>
        <w:pStyle w:val="paragraph"/>
        <w:spacing w:before="0" w:beforeAutospacing="0" w:after="0" w:afterAutospacing="0" w:line="560" w:lineRule="atLeast"/>
      </w:pPr>
      <w:r>
        <w:rPr>
          <w:rFonts w:ascii="仿宋" w:eastAsia="仿宋" w:hAnsi="仿宋" w:hint="eastAsia"/>
          <w:color w:val="000000"/>
          <w:sz w:val="32"/>
          <w:szCs w:val="32"/>
        </w:rPr>
        <w:t>联系电话：</w:t>
      </w:r>
    </w:p>
    <w:p w14:paraId="480F4FC0" w14:textId="77777777" w:rsidR="009F2DAE" w:rsidRDefault="00926497"/>
    <w:sectPr w:rsidR="009F2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368F7" w14:textId="77777777" w:rsidR="00926497" w:rsidRDefault="00926497" w:rsidP="00145C82">
      <w:r>
        <w:separator/>
      </w:r>
    </w:p>
  </w:endnote>
  <w:endnote w:type="continuationSeparator" w:id="0">
    <w:p w14:paraId="254B2E85" w14:textId="77777777" w:rsidR="00926497" w:rsidRDefault="00926497" w:rsidP="0014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598DD" w14:textId="77777777" w:rsidR="00926497" w:rsidRDefault="00926497" w:rsidP="00145C82">
      <w:r>
        <w:separator/>
      </w:r>
    </w:p>
  </w:footnote>
  <w:footnote w:type="continuationSeparator" w:id="0">
    <w:p w14:paraId="296FF996" w14:textId="77777777" w:rsidR="00926497" w:rsidRDefault="00926497" w:rsidP="00145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3BA1"/>
    <w:multiLevelType w:val="hybridMultilevel"/>
    <w:tmpl w:val="06AEAD7C"/>
    <w:lvl w:ilvl="0" w:tplc="5846DDAE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BF2"/>
    <w:rsid w:val="00145C82"/>
    <w:rsid w:val="002C4FA3"/>
    <w:rsid w:val="00532BF2"/>
    <w:rsid w:val="00555DAD"/>
    <w:rsid w:val="006A1CD7"/>
    <w:rsid w:val="007421BE"/>
    <w:rsid w:val="0084172B"/>
    <w:rsid w:val="008517AA"/>
    <w:rsid w:val="008D048F"/>
    <w:rsid w:val="00926497"/>
    <w:rsid w:val="00E7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C1863"/>
  <w15:chartTrackingRefBased/>
  <w15:docId w15:val="{DF16751E-C030-411E-8B8F-CB7DED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32B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32BF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45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5C8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5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5C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215538892@qq.com</cp:lastModifiedBy>
  <cp:revision>2</cp:revision>
  <dcterms:created xsi:type="dcterms:W3CDTF">2021-07-29T03:32:00Z</dcterms:created>
  <dcterms:modified xsi:type="dcterms:W3CDTF">2021-07-29T03:32:00Z</dcterms:modified>
</cp:coreProperties>
</file>